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8238A4" w14:textId="6692F8A4" w:rsidR="00AE652E" w:rsidRDefault="0079079A" w:rsidP="00AE652E">
      <w:pPr>
        <w:pStyle w:val="Heading1"/>
      </w:pPr>
      <w:r>
        <w:rPr>
          <w:rFonts w:hint="eastAsia"/>
        </w:rPr>
        <w:t>I</w:t>
      </w:r>
      <w:r w:rsidRPr="0079079A">
        <w:t xml:space="preserve">nduction 4 Buner Cooker </w:t>
      </w:r>
      <w:r w:rsidR="00AE652E" w:rsidRPr="00AE652E">
        <w:t>with convection oven</w:t>
      </w:r>
      <w:r w:rsidR="00AE652E">
        <w:rPr>
          <w:rFonts w:hint="eastAsia"/>
        </w:rPr>
        <w:t xml:space="preserve"> </w:t>
      </w:r>
      <w:r w:rsidR="00AE652E">
        <w:rPr>
          <w:rFonts w:hint="eastAsia"/>
        </w:rPr>
        <w:t>（</w:t>
      </w:r>
      <w:r w:rsidR="00AE652E">
        <w:rPr>
          <w:rFonts w:hint="eastAsia"/>
        </w:rPr>
        <w:t xml:space="preserve">brand </w:t>
      </w:r>
      <w:proofErr w:type="spellStart"/>
      <w:r w:rsidR="00AE652E">
        <w:rPr>
          <w:rFonts w:hint="eastAsia"/>
        </w:rPr>
        <w:t>ElectMax</w:t>
      </w:r>
      <w:proofErr w:type="spellEnd"/>
      <w:r w:rsidR="00AE652E">
        <w:rPr>
          <w:rFonts w:hint="eastAsia"/>
        </w:rPr>
        <w:t xml:space="preserve"> and </w:t>
      </w:r>
      <w:proofErr w:type="gramStart"/>
      <w:r w:rsidR="00AE652E">
        <w:rPr>
          <w:rFonts w:hint="eastAsia"/>
        </w:rPr>
        <w:t>4 year</w:t>
      </w:r>
      <w:proofErr w:type="gramEnd"/>
      <w:r w:rsidR="00AE652E">
        <w:rPr>
          <w:rFonts w:hint="eastAsia"/>
        </w:rPr>
        <w:t xml:space="preserve"> warranty sticker</w:t>
      </w:r>
      <w:r w:rsidR="00AE652E">
        <w:rPr>
          <w:rFonts w:hint="eastAsia"/>
        </w:rPr>
        <w:t>）</w:t>
      </w:r>
    </w:p>
    <w:p w14:paraId="5A8C7FF1" w14:textId="351ADD29" w:rsidR="007508F4" w:rsidRDefault="007508F4" w:rsidP="007508F4">
      <w:r>
        <w:t xml:space="preserve">Durable, corrosion-resistant </w:t>
      </w:r>
      <w:r>
        <w:rPr>
          <w:rFonts w:hint="eastAsia"/>
        </w:rPr>
        <w:t>a</w:t>
      </w:r>
      <w:r w:rsidRPr="007508F4">
        <w:t xml:space="preserve">ll </w:t>
      </w:r>
      <w:r>
        <w:rPr>
          <w:rFonts w:hint="eastAsia"/>
        </w:rPr>
        <w:t>s</w:t>
      </w:r>
      <w:r w:rsidRPr="007508F4">
        <w:t>tainless-</w:t>
      </w:r>
      <w:r>
        <w:rPr>
          <w:rFonts w:hint="eastAsia"/>
        </w:rPr>
        <w:t>s</w:t>
      </w:r>
      <w:r w:rsidRPr="007508F4">
        <w:t xml:space="preserve">teel </w:t>
      </w:r>
      <w:r>
        <w:rPr>
          <w:rFonts w:hint="eastAsia"/>
        </w:rPr>
        <w:t>c</w:t>
      </w:r>
      <w:r w:rsidRPr="007508F4">
        <w:t>onstruction</w:t>
      </w:r>
      <w:r>
        <w:rPr>
          <w:rFonts w:hint="eastAsia"/>
        </w:rPr>
        <w:t xml:space="preserve"> </w:t>
      </w:r>
      <w:r>
        <w:t>design</w:t>
      </w:r>
    </w:p>
    <w:p w14:paraId="5B152601" w14:textId="62A331C7" w:rsidR="007508F4" w:rsidRDefault="007508F4" w:rsidP="007508F4">
      <w:r>
        <w:t>Fast and energy-efficient heating for optimal cooking results.</w:t>
      </w:r>
    </w:p>
    <w:p w14:paraId="555FCBF4" w14:textId="7D5AD1F5" w:rsidR="007508F4" w:rsidRDefault="007508F4" w:rsidP="007508F4">
      <w:r>
        <w:t>User-</w:t>
      </w:r>
      <w:r>
        <w:rPr>
          <w:rFonts w:hint="eastAsia"/>
        </w:rPr>
        <w:t>f</w:t>
      </w:r>
      <w:r>
        <w:t xml:space="preserve">riendly </w:t>
      </w:r>
      <w:r>
        <w:rPr>
          <w:rFonts w:hint="eastAsia"/>
        </w:rPr>
        <w:t>t</w:t>
      </w:r>
      <w:r>
        <w:t xml:space="preserve">ouch </w:t>
      </w:r>
      <w:r>
        <w:rPr>
          <w:rFonts w:hint="eastAsia"/>
        </w:rPr>
        <w:t>s</w:t>
      </w:r>
      <w:r>
        <w:t>creen</w:t>
      </w:r>
      <w:r>
        <w:rPr>
          <w:rFonts w:hint="eastAsia"/>
        </w:rPr>
        <w:t xml:space="preserve"> </w:t>
      </w:r>
      <w:r>
        <w:t>with a clear display for easy operation.</w:t>
      </w:r>
    </w:p>
    <w:p w14:paraId="527BF652" w14:textId="531079AE" w:rsidR="007508F4" w:rsidRDefault="007508F4" w:rsidP="007508F4">
      <w:r>
        <w:t xml:space="preserve">Adjustable </w:t>
      </w:r>
      <w:r>
        <w:rPr>
          <w:rFonts w:hint="eastAsia"/>
        </w:rPr>
        <w:t>t</w:t>
      </w:r>
      <w:r>
        <w:t xml:space="preserve">ime and </w:t>
      </w:r>
      <w:r>
        <w:rPr>
          <w:rFonts w:hint="eastAsia"/>
        </w:rPr>
        <w:t>p</w:t>
      </w:r>
      <w:r>
        <w:t xml:space="preserve">ower </w:t>
      </w:r>
      <w:r>
        <w:rPr>
          <w:rFonts w:hint="eastAsia"/>
        </w:rPr>
        <w:t>s</w:t>
      </w:r>
      <w:r>
        <w:t>ettings</w:t>
      </w:r>
      <w:r>
        <w:rPr>
          <w:rFonts w:hint="eastAsia"/>
        </w:rPr>
        <w:t xml:space="preserve"> </w:t>
      </w:r>
      <w:r>
        <w:t>to suit various cooking needs</w:t>
      </w:r>
    </w:p>
    <w:p w14:paraId="57203671" w14:textId="568E03D4" w:rsidR="007508F4" w:rsidRDefault="007508F4" w:rsidP="007508F4">
      <w:r>
        <w:t>Convenient ON/OFF switch</w:t>
      </w:r>
    </w:p>
    <w:p w14:paraId="3641ECB4" w14:textId="1D107FC9" w:rsidR="007508F4" w:rsidRDefault="007508F4" w:rsidP="007508F4">
      <w:r>
        <w:t xml:space="preserve">Powerful </w:t>
      </w:r>
      <w:r>
        <w:rPr>
          <w:rFonts w:hint="eastAsia"/>
        </w:rPr>
        <w:t>b</w:t>
      </w:r>
      <w:r>
        <w:t>urners</w:t>
      </w:r>
      <w:r w:rsidRPr="007508F4">
        <w:t xml:space="preserve"> </w:t>
      </w:r>
      <w:r>
        <w:t>provid</w:t>
      </w:r>
      <w:r>
        <w:rPr>
          <w:rFonts w:hint="eastAsia"/>
        </w:rPr>
        <w:t>e</w:t>
      </w:r>
      <w:r>
        <w:t xml:space="preserve"> consistent heat for faster cooking</w:t>
      </w:r>
    </w:p>
    <w:p w14:paraId="09D56EFC" w14:textId="1700CA42" w:rsidR="007508F4" w:rsidRDefault="007508F4" w:rsidP="007508F4">
      <w:r>
        <w:t>Each burner delivers 3.5-5 kW of power</w:t>
      </w:r>
    </w:p>
    <w:p w14:paraId="24B012A0" w14:textId="77777777" w:rsidR="00C11F89" w:rsidRDefault="00C11F89" w:rsidP="007508F4">
      <w:r w:rsidRPr="00C11F89">
        <w:t>Ceramic glass size</w:t>
      </w:r>
      <w:r>
        <w:rPr>
          <w:rFonts w:hint="eastAsia"/>
        </w:rPr>
        <w:t xml:space="preserve"> is </w:t>
      </w:r>
      <w:r w:rsidRPr="00C11F89">
        <w:t>298</w:t>
      </w:r>
      <w:r>
        <w:rPr>
          <w:rFonts w:hint="eastAsia"/>
        </w:rPr>
        <w:t>x</w:t>
      </w:r>
      <w:r w:rsidRPr="00C11F89">
        <w:t>298</w:t>
      </w:r>
      <w:r>
        <w:rPr>
          <w:rFonts w:hint="eastAsia"/>
        </w:rPr>
        <w:t>x</w:t>
      </w:r>
      <w:r w:rsidRPr="00C11F89">
        <w:t>4mm</w:t>
      </w:r>
    </w:p>
    <w:p w14:paraId="18851D95" w14:textId="6E62D7C6" w:rsidR="00C11F89" w:rsidRDefault="00C11F89" w:rsidP="007508F4">
      <w:pPr>
        <w:rPr>
          <w:rFonts w:hint="eastAsia"/>
        </w:rPr>
      </w:pPr>
      <w:r>
        <w:rPr>
          <w:rFonts w:hint="eastAsia"/>
        </w:rPr>
        <w:t xml:space="preserve">Suitable for </w:t>
      </w:r>
      <w:r w:rsidR="00946B28" w:rsidRPr="00946B28">
        <w:t xml:space="preserve">cast iron, A3 iron pot and </w:t>
      </w:r>
      <w:proofErr w:type="gramStart"/>
      <w:r w:rsidR="00946B28" w:rsidRPr="00946B28">
        <w:t>stainless steel</w:t>
      </w:r>
      <w:proofErr w:type="gramEnd"/>
      <w:r w:rsidR="00946B28" w:rsidRPr="00946B28">
        <w:t xml:space="preserve"> pot</w:t>
      </w:r>
      <w:r w:rsidR="00946B28">
        <w:rPr>
          <w:rFonts w:hint="eastAsia"/>
        </w:rPr>
        <w:t>, size 120mm</w:t>
      </w:r>
      <w:r>
        <w:rPr>
          <w:rFonts w:hint="eastAsia"/>
        </w:rPr>
        <w:t xml:space="preserve"> d</w:t>
      </w:r>
      <w:r w:rsidRPr="00C11F89">
        <w:t xml:space="preserve">iameter </w:t>
      </w:r>
      <w:r w:rsidR="00946B28">
        <w:rPr>
          <w:rFonts w:hint="eastAsia"/>
        </w:rPr>
        <w:t>and above.</w:t>
      </w:r>
    </w:p>
    <w:p w14:paraId="5C0F7C88" w14:textId="5F37E7B6" w:rsidR="007508F4" w:rsidRDefault="007508F4" w:rsidP="007508F4">
      <w:r>
        <w:rPr>
          <w:rFonts w:hint="eastAsia"/>
        </w:rPr>
        <w:t xml:space="preserve">Oven temperature </w:t>
      </w:r>
      <w:r>
        <w:t>range</w:t>
      </w:r>
      <w:r>
        <w:rPr>
          <w:rFonts w:hint="eastAsia"/>
        </w:rPr>
        <w:t xml:space="preserve"> from 50</w:t>
      </w:r>
      <w:r>
        <w:rPr>
          <w:rFonts w:hint="eastAsia"/>
        </w:rPr>
        <w:t>℃</w:t>
      </w:r>
      <w:r>
        <w:rPr>
          <w:rFonts w:hint="eastAsia"/>
        </w:rPr>
        <w:t xml:space="preserve"> to 300</w:t>
      </w:r>
      <w:r>
        <w:rPr>
          <w:rFonts w:hint="eastAsia"/>
        </w:rPr>
        <w:t>℃</w:t>
      </w:r>
      <w:r>
        <w:rPr>
          <w:rFonts w:hint="eastAsia"/>
        </w:rPr>
        <w:t xml:space="preserve"> for versatile cooking options</w:t>
      </w:r>
    </w:p>
    <w:p w14:paraId="3F8B0E99" w14:textId="5E489333" w:rsidR="00E7274C" w:rsidRDefault="00E7274C" w:rsidP="007508F4">
      <w:r>
        <w:rPr>
          <w:rFonts w:hint="eastAsia"/>
        </w:rPr>
        <w:t>Oven shelf and tray included</w:t>
      </w:r>
    </w:p>
    <w:p w14:paraId="59295614" w14:textId="5FEA79C2" w:rsidR="007508F4" w:rsidRDefault="007508F4" w:rsidP="007508F4">
      <w:r>
        <w:t xml:space="preserve">120-Minute </w:t>
      </w:r>
      <w:r>
        <w:rPr>
          <w:rFonts w:hint="eastAsia"/>
        </w:rPr>
        <w:t>t</w:t>
      </w:r>
      <w:r>
        <w:t xml:space="preserve">imer with </w:t>
      </w:r>
      <w:r>
        <w:rPr>
          <w:rFonts w:hint="eastAsia"/>
        </w:rPr>
        <w:t>b</w:t>
      </w:r>
      <w:r>
        <w:t>ell</w:t>
      </w:r>
    </w:p>
    <w:p w14:paraId="21D833F4" w14:textId="170A72E4" w:rsidR="007508F4" w:rsidRDefault="007508F4" w:rsidP="007508F4">
      <w:r>
        <w:rPr>
          <w:rFonts w:hint="eastAsia"/>
        </w:rPr>
        <w:t>360</w:t>
      </w:r>
      <w:r>
        <w:rPr>
          <w:rFonts w:hint="eastAsia"/>
        </w:rPr>
        <w:t>℃</w:t>
      </w:r>
      <w:r>
        <w:rPr>
          <w:rFonts w:hint="eastAsia"/>
        </w:rPr>
        <w:t xml:space="preserve"> High-Limit Thermostat ensures safe oven operation by preventing overheating.</w:t>
      </w:r>
    </w:p>
    <w:p w14:paraId="7E4DE6B0" w14:textId="4B188785" w:rsidR="007508F4" w:rsidRDefault="007508F4" w:rsidP="007508F4">
      <w:r>
        <w:t>Power &amp; Heating Indicators</w:t>
      </w:r>
      <w:r>
        <w:rPr>
          <w:rFonts w:hint="eastAsia"/>
        </w:rPr>
        <w:t xml:space="preserve"> </w:t>
      </w:r>
      <w:r>
        <w:t>show oven status and heating progress</w:t>
      </w:r>
    </w:p>
    <w:p w14:paraId="0D97DFFB" w14:textId="3ACD0B0E" w:rsidR="007508F4" w:rsidRDefault="007508F4" w:rsidP="007508F4">
      <w:r>
        <w:t>Stainless</w:t>
      </w:r>
      <w:r>
        <w:rPr>
          <w:rFonts w:hint="eastAsia"/>
        </w:rPr>
        <w:t>-s</w:t>
      </w:r>
      <w:r>
        <w:t xml:space="preserve">teel </w:t>
      </w:r>
      <w:r>
        <w:rPr>
          <w:rFonts w:hint="eastAsia"/>
        </w:rPr>
        <w:t>o</w:t>
      </w:r>
      <w:r>
        <w:t xml:space="preserve">ven </w:t>
      </w:r>
      <w:r>
        <w:rPr>
          <w:rFonts w:hint="eastAsia"/>
        </w:rPr>
        <w:t>c</w:t>
      </w:r>
      <w:r>
        <w:t>avity</w:t>
      </w:r>
      <w:r>
        <w:rPr>
          <w:rFonts w:hint="eastAsia"/>
        </w:rPr>
        <w:t xml:space="preserve"> for e</w:t>
      </w:r>
      <w:r>
        <w:t>asy clean</w:t>
      </w:r>
      <w:r>
        <w:rPr>
          <w:rFonts w:hint="eastAsia"/>
        </w:rPr>
        <w:t>ing</w:t>
      </w:r>
      <w:r>
        <w:t xml:space="preserve"> and maintenance</w:t>
      </w:r>
    </w:p>
    <w:p w14:paraId="16786558" w14:textId="2725ADDF" w:rsidR="007508F4" w:rsidRDefault="007508F4" w:rsidP="007508F4">
      <w:r>
        <w:t xml:space="preserve">Heavy-Duty </w:t>
      </w:r>
      <w:r>
        <w:rPr>
          <w:rFonts w:hint="eastAsia"/>
        </w:rPr>
        <w:t>a</w:t>
      </w:r>
      <w:r>
        <w:t xml:space="preserve">djustable </w:t>
      </w:r>
      <w:r>
        <w:rPr>
          <w:rFonts w:hint="eastAsia"/>
        </w:rPr>
        <w:t>l</w:t>
      </w:r>
      <w:r>
        <w:t>egs</w:t>
      </w:r>
      <w:r>
        <w:rPr>
          <w:rFonts w:hint="eastAsia"/>
        </w:rPr>
        <w:t xml:space="preserve"> that </w:t>
      </w:r>
      <w:proofErr w:type="gramStart"/>
      <w:r>
        <w:rPr>
          <w:rFonts w:hint="eastAsia"/>
        </w:rPr>
        <w:t>p</w:t>
      </w:r>
      <w:r>
        <w:t>rovides</w:t>
      </w:r>
      <w:proofErr w:type="gramEnd"/>
      <w:r>
        <w:t xml:space="preserve"> stability and the option to adjust height for different setups</w:t>
      </w:r>
    </w:p>
    <w:p w14:paraId="23D4AD8C" w14:textId="5DAE3E0A" w:rsidR="007508F4" w:rsidRDefault="007508F4" w:rsidP="007508F4">
      <w:r>
        <w:t xml:space="preserve">2.0mm </w:t>
      </w:r>
      <w:r>
        <w:rPr>
          <w:rFonts w:hint="eastAsia"/>
        </w:rPr>
        <w:t>t</w:t>
      </w:r>
      <w:r>
        <w:t xml:space="preserve">hick </w:t>
      </w:r>
      <w:r>
        <w:rPr>
          <w:rFonts w:hint="eastAsia"/>
        </w:rPr>
        <w:t>t</w:t>
      </w:r>
      <w:r>
        <w:t xml:space="preserve">op </w:t>
      </w:r>
      <w:r>
        <w:rPr>
          <w:rFonts w:hint="eastAsia"/>
        </w:rPr>
        <w:t>s</w:t>
      </w:r>
      <w:r>
        <w:t>tructure</w:t>
      </w:r>
      <w:r>
        <w:rPr>
          <w:rFonts w:hint="eastAsia"/>
        </w:rPr>
        <w:t xml:space="preserve"> </w:t>
      </w:r>
      <w:r>
        <w:t>added durability and support</w:t>
      </w:r>
    </w:p>
    <w:p w14:paraId="056930FF" w14:textId="2D6E7604" w:rsidR="00AE652E" w:rsidRDefault="007508F4" w:rsidP="007508F4">
      <w:r>
        <w:t>Heavy-</w:t>
      </w:r>
      <w:r>
        <w:rPr>
          <w:rFonts w:hint="eastAsia"/>
        </w:rPr>
        <w:t>d</w:t>
      </w:r>
      <w:r>
        <w:t xml:space="preserve">uty </w:t>
      </w:r>
      <w:r>
        <w:rPr>
          <w:rFonts w:hint="eastAsia"/>
        </w:rPr>
        <w:t>d</w:t>
      </w:r>
      <w:r>
        <w:t xml:space="preserve">oor </w:t>
      </w:r>
      <w:r>
        <w:rPr>
          <w:rFonts w:hint="eastAsia"/>
        </w:rPr>
        <w:t>h</w:t>
      </w:r>
      <w:r>
        <w:t>inge</w:t>
      </w:r>
      <w:r>
        <w:rPr>
          <w:rFonts w:hint="eastAsia"/>
        </w:rPr>
        <w:t xml:space="preserve"> </w:t>
      </w:r>
      <w:r>
        <w:t xml:space="preserve">ensures long-term reliability </w:t>
      </w:r>
    </w:p>
    <w:tbl>
      <w:tblPr>
        <w:tblStyle w:val="TableGrid"/>
        <w:tblW w:w="10034" w:type="dxa"/>
        <w:tblInd w:w="-1018" w:type="dxa"/>
        <w:tblLook w:val="04A0" w:firstRow="1" w:lastRow="0" w:firstColumn="1" w:lastColumn="0" w:noHBand="0" w:noVBand="1"/>
      </w:tblPr>
      <w:tblGrid>
        <w:gridCol w:w="918"/>
        <w:gridCol w:w="1469"/>
        <w:gridCol w:w="1509"/>
        <w:gridCol w:w="952"/>
        <w:gridCol w:w="1495"/>
        <w:gridCol w:w="922"/>
        <w:gridCol w:w="1177"/>
        <w:gridCol w:w="1592"/>
      </w:tblGrid>
      <w:tr w:rsidR="00C11F89" w14:paraId="36455CEC" w14:textId="77777777" w:rsidTr="00C11F89">
        <w:tc>
          <w:tcPr>
            <w:tcW w:w="978" w:type="dxa"/>
          </w:tcPr>
          <w:p w14:paraId="50F0E9D5" w14:textId="77777777" w:rsidR="00C11F89" w:rsidRDefault="00C11F89" w:rsidP="003E632B">
            <w:r>
              <w:rPr>
                <w:rFonts w:hint="eastAsia"/>
              </w:rPr>
              <w:t>Model</w:t>
            </w:r>
          </w:p>
        </w:tc>
        <w:tc>
          <w:tcPr>
            <w:tcW w:w="1469" w:type="dxa"/>
          </w:tcPr>
          <w:p w14:paraId="7E166BDF" w14:textId="5BC098A3" w:rsidR="00C11F89" w:rsidRDefault="00C11F89" w:rsidP="003E632B">
            <w:r>
              <w:rPr>
                <w:rFonts w:hint="eastAsia"/>
              </w:rPr>
              <w:t>Machine Dimension</w:t>
            </w:r>
          </w:p>
        </w:tc>
        <w:tc>
          <w:tcPr>
            <w:tcW w:w="909" w:type="dxa"/>
          </w:tcPr>
          <w:p w14:paraId="149AD899" w14:textId="6E09935F" w:rsidR="00C11F89" w:rsidRDefault="00C11F89" w:rsidP="003E632B">
            <w:pPr>
              <w:rPr>
                <w:rFonts w:hint="eastAsia"/>
              </w:rPr>
            </w:pPr>
            <w:r>
              <w:rPr>
                <w:rFonts w:hint="eastAsia"/>
              </w:rPr>
              <w:t>Oven Dimension</w:t>
            </w:r>
          </w:p>
        </w:tc>
        <w:tc>
          <w:tcPr>
            <w:tcW w:w="994" w:type="dxa"/>
          </w:tcPr>
          <w:p w14:paraId="74667F38" w14:textId="4F052CF7" w:rsidR="00C11F89" w:rsidRDefault="00C11F89" w:rsidP="003E632B">
            <w:r>
              <w:rPr>
                <w:rFonts w:hint="eastAsia"/>
              </w:rPr>
              <w:t>Weight</w:t>
            </w:r>
          </w:p>
          <w:p w14:paraId="3D353D67" w14:textId="6C6400FD" w:rsidR="00C11F89" w:rsidRDefault="00C11F89" w:rsidP="003E632B">
            <w:r>
              <w:rPr>
                <w:rFonts w:hint="eastAsia"/>
              </w:rPr>
              <w:t>kg</w:t>
            </w:r>
          </w:p>
        </w:tc>
        <w:tc>
          <w:tcPr>
            <w:tcW w:w="1540" w:type="dxa"/>
          </w:tcPr>
          <w:p w14:paraId="0576B1C2" w14:textId="7110C2BE" w:rsidR="00C11F89" w:rsidRDefault="00C11F89" w:rsidP="003E632B">
            <w:r>
              <w:rPr>
                <w:rFonts w:hint="eastAsia"/>
              </w:rPr>
              <w:t>Oven Temperature range</w:t>
            </w:r>
            <w:r>
              <w:rPr>
                <w:rFonts w:hint="eastAsia"/>
              </w:rPr>
              <w:t>℃</w:t>
            </w:r>
          </w:p>
        </w:tc>
        <w:tc>
          <w:tcPr>
            <w:tcW w:w="922" w:type="dxa"/>
          </w:tcPr>
          <w:p w14:paraId="358E1401" w14:textId="77777777" w:rsidR="00C11F89" w:rsidRDefault="00C11F89" w:rsidP="003E632B">
            <w:r>
              <w:rPr>
                <w:rFonts w:hint="eastAsia"/>
              </w:rPr>
              <w:t>Voltage</w:t>
            </w:r>
          </w:p>
        </w:tc>
        <w:tc>
          <w:tcPr>
            <w:tcW w:w="1379" w:type="dxa"/>
          </w:tcPr>
          <w:p w14:paraId="67945380" w14:textId="637CF7FB" w:rsidR="00C11F89" w:rsidRDefault="00C11F89" w:rsidP="003E632B">
            <w:r>
              <w:rPr>
                <w:rFonts w:hint="eastAsia"/>
              </w:rPr>
              <w:t>Oven Power (kW)</w:t>
            </w:r>
          </w:p>
        </w:tc>
        <w:tc>
          <w:tcPr>
            <w:tcW w:w="1843" w:type="dxa"/>
          </w:tcPr>
          <w:p w14:paraId="26A22A81" w14:textId="2C1CCA94" w:rsidR="00C11F89" w:rsidRDefault="00C11F89" w:rsidP="003E632B">
            <w:r>
              <w:rPr>
                <w:rFonts w:hint="eastAsia"/>
              </w:rPr>
              <w:t>Induction Cooker Power (kW/A)</w:t>
            </w:r>
          </w:p>
        </w:tc>
      </w:tr>
      <w:tr w:rsidR="00C11F89" w14:paraId="7A3982CA" w14:textId="77777777" w:rsidTr="00C11F89">
        <w:tc>
          <w:tcPr>
            <w:tcW w:w="978" w:type="dxa"/>
          </w:tcPr>
          <w:p w14:paraId="1E0A9D35" w14:textId="57A2FD8B" w:rsidR="00C11F89" w:rsidRDefault="00C11F89" w:rsidP="003E632B">
            <w:r w:rsidRPr="00AE652E">
              <w:t>IC9-4B</w:t>
            </w:r>
          </w:p>
        </w:tc>
        <w:tc>
          <w:tcPr>
            <w:tcW w:w="1469" w:type="dxa"/>
          </w:tcPr>
          <w:p w14:paraId="3F4C7C58" w14:textId="389492D0" w:rsidR="00C11F89" w:rsidRDefault="00C11F89" w:rsidP="003E632B">
            <w:r w:rsidRPr="007508F4">
              <w:t>800x900x891</w:t>
            </w:r>
          </w:p>
        </w:tc>
        <w:tc>
          <w:tcPr>
            <w:tcW w:w="909" w:type="dxa"/>
          </w:tcPr>
          <w:p w14:paraId="6A64C9ED" w14:textId="230BF4B6" w:rsidR="00C11F89" w:rsidRDefault="00C11F89" w:rsidP="003E632B">
            <w:pPr>
              <w:rPr>
                <w:rFonts w:hint="eastAsia"/>
              </w:rPr>
            </w:pPr>
            <w:r w:rsidRPr="00C11F89">
              <w:t>570×700×300</w:t>
            </w:r>
          </w:p>
        </w:tc>
        <w:tc>
          <w:tcPr>
            <w:tcW w:w="994" w:type="dxa"/>
          </w:tcPr>
          <w:p w14:paraId="744B210B" w14:textId="13742965" w:rsidR="00C11F89" w:rsidRDefault="00C11F89" w:rsidP="003E632B">
            <w:r>
              <w:rPr>
                <w:rFonts w:hint="eastAsia"/>
              </w:rPr>
              <w:t>132</w:t>
            </w:r>
          </w:p>
        </w:tc>
        <w:tc>
          <w:tcPr>
            <w:tcW w:w="1540" w:type="dxa"/>
          </w:tcPr>
          <w:p w14:paraId="01958B01" w14:textId="38DEDF04" w:rsidR="00C11F89" w:rsidRDefault="00C11F89" w:rsidP="003E632B">
            <w:r>
              <w:rPr>
                <w:rFonts w:hint="eastAsia"/>
              </w:rPr>
              <w:t>50 to 300</w:t>
            </w:r>
          </w:p>
        </w:tc>
        <w:tc>
          <w:tcPr>
            <w:tcW w:w="922" w:type="dxa"/>
          </w:tcPr>
          <w:p w14:paraId="61025F0F" w14:textId="69D1DB7C" w:rsidR="00C11F89" w:rsidRDefault="00C11F89" w:rsidP="003E632B">
            <w:r>
              <w:rPr>
                <w:rFonts w:hint="eastAsia"/>
              </w:rPr>
              <w:t>415</w:t>
            </w:r>
          </w:p>
        </w:tc>
        <w:tc>
          <w:tcPr>
            <w:tcW w:w="1379" w:type="dxa"/>
          </w:tcPr>
          <w:p w14:paraId="79D3E0D3" w14:textId="1471A4D2" w:rsidR="00C11F89" w:rsidRDefault="00C11F89" w:rsidP="003E632B">
            <w:r>
              <w:rPr>
                <w:rFonts w:hint="eastAsia"/>
              </w:rPr>
              <w:t>4.5</w:t>
            </w:r>
          </w:p>
        </w:tc>
        <w:tc>
          <w:tcPr>
            <w:tcW w:w="1843" w:type="dxa"/>
          </w:tcPr>
          <w:p w14:paraId="3305A28B" w14:textId="003EF515" w:rsidR="00C11F89" w:rsidRDefault="00C11F89" w:rsidP="003E632B">
            <w:r>
              <w:rPr>
                <w:rFonts w:hint="eastAsia"/>
              </w:rPr>
              <w:t>18.5/3~N</w:t>
            </w:r>
          </w:p>
        </w:tc>
      </w:tr>
    </w:tbl>
    <w:p w14:paraId="43D15684" w14:textId="77777777" w:rsidR="00AE652E" w:rsidRDefault="00AE652E" w:rsidP="00AE652E"/>
    <w:sectPr w:rsidR="00AE652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6B69A4" w14:textId="77777777" w:rsidR="00E7274C" w:rsidRDefault="00E7274C" w:rsidP="00E7274C">
      <w:pPr>
        <w:spacing w:after="0" w:line="240" w:lineRule="auto"/>
      </w:pPr>
      <w:r>
        <w:separator/>
      </w:r>
    </w:p>
  </w:endnote>
  <w:endnote w:type="continuationSeparator" w:id="0">
    <w:p w14:paraId="077F3CA2" w14:textId="77777777" w:rsidR="00E7274C" w:rsidRDefault="00E7274C" w:rsidP="00E727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A7D995" w14:textId="77777777" w:rsidR="00E7274C" w:rsidRDefault="00E7274C" w:rsidP="00E7274C">
      <w:pPr>
        <w:spacing w:after="0" w:line="240" w:lineRule="auto"/>
      </w:pPr>
      <w:r>
        <w:separator/>
      </w:r>
    </w:p>
  </w:footnote>
  <w:footnote w:type="continuationSeparator" w:id="0">
    <w:p w14:paraId="16AC6523" w14:textId="77777777" w:rsidR="00E7274C" w:rsidRDefault="00E7274C" w:rsidP="00E7274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652E"/>
    <w:rsid w:val="0006682B"/>
    <w:rsid w:val="000F6898"/>
    <w:rsid w:val="003B61E3"/>
    <w:rsid w:val="003C28EF"/>
    <w:rsid w:val="004C0B30"/>
    <w:rsid w:val="007508F4"/>
    <w:rsid w:val="0079079A"/>
    <w:rsid w:val="007A058B"/>
    <w:rsid w:val="008A0A27"/>
    <w:rsid w:val="00946B28"/>
    <w:rsid w:val="00AE652E"/>
    <w:rsid w:val="00C11F89"/>
    <w:rsid w:val="00C84DDA"/>
    <w:rsid w:val="00CD659F"/>
    <w:rsid w:val="00E72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40ABA434"/>
  <w15:chartTrackingRefBased/>
  <w15:docId w15:val="{F3E45DFB-8325-4082-A21F-A503D341E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E652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E65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E652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E652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E652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E652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E652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E652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E652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E652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E652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E652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E652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E652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E652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E652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E652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E652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E652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E65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E652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E652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E652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E652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E652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E652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E652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E652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E652E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AE652E"/>
    <w:pPr>
      <w:spacing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7274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274C"/>
  </w:style>
  <w:style w:type="paragraph" w:styleId="Footer">
    <w:name w:val="footer"/>
    <w:basedOn w:val="Normal"/>
    <w:link w:val="FooterChar"/>
    <w:uiPriority w:val="99"/>
    <w:unhideWhenUsed/>
    <w:rsid w:val="00E7274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27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200</Words>
  <Characters>1145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Taney Huang</dc:creator>
  <cp:keywords/>
  <dc:description/>
  <cp:lastModifiedBy>Taney Huang</cp:lastModifiedBy>
  <cp:revision>5</cp:revision>
  <dcterms:created xsi:type="dcterms:W3CDTF">2025-02-27T05:04:00Z</dcterms:created>
  <dcterms:modified xsi:type="dcterms:W3CDTF">2025-02-27T05:45:00Z</dcterms:modified>
</cp:coreProperties>
</file>